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9D" w:rsidRDefault="0070709D" w:rsidP="008A0856">
      <w:pPr>
        <w:jc w:val="both"/>
      </w:pPr>
      <w:bookmarkStart w:id="0" w:name="_GoBack"/>
      <w:bookmarkEnd w:id="0"/>
    </w:p>
    <w:p w:rsidR="00681389" w:rsidRPr="00681389" w:rsidRDefault="00681389" w:rsidP="008A0856">
      <w:pPr>
        <w:jc w:val="both"/>
      </w:pPr>
      <w:r w:rsidRPr="00681389">
        <w:t xml:space="preserve">Προς </w:t>
      </w:r>
    </w:p>
    <w:p w:rsidR="00681389" w:rsidRPr="00681389" w:rsidRDefault="00681389" w:rsidP="008A0856">
      <w:pPr>
        <w:jc w:val="both"/>
      </w:pPr>
      <w:r w:rsidRPr="00681389">
        <w:t>ΤΙΣ ΕΝΩΣΕΙΣ ΑΝΤΙΣΦΑΙΡΙΣΗΣ</w:t>
      </w:r>
    </w:p>
    <w:p w:rsidR="00681389" w:rsidRPr="00681389" w:rsidRDefault="00681389" w:rsidP="008A0856">
      <w:pPr>
        <w:jc w:val="both"/>
      </w:pPr>
    </w:p>
    <w:p w:rsidR="00681389" w:rsidRPr="00681389" w:rsidRDefault="008A0856" w:rsidP="008A0856">
      <w:pPr>
        <w:jc w:val="both"/>
      </w:pPr>
      <w:r>
        <w:t>Υπόψη Προέδρου και Γενικού</w:t>
      </w:r>
      <w:r w:rsidR="00681389" w:rsidRPr="00681389">
        <w:t xml:space="preserve"> Γραμματέα,</w:t>
      </w:r>
    </w:p>
    <w:p w:rsidR="00681389" w:rsidRPr="00681389" w:rsidRDefault="00681389" w:rsidP="008A0856">
      <w:pPr>
        <w:jc w:val="both"/>
      </w:pPr>
    </w:p>
    <w:p w:rsidR="008A0856" w:rsidRDefault="00681389" w:rsidP="0070709D">
      <w:pPr>
        <w:jc w:val="both"/>
      </w:pPr>
      <w:r w:rsidRPr="00681389">
        <w:t>Κυρίες και Κύριοι,</w:t>
      </w:r>
    </w:p>
    <w:p w:rsidR="00681389" w:rsidRDefault="000F1026" w:rsidP="0070709D">
      <w:pPr>
        <w:jc w:val="both"/>
      </w:pPr>
      <w:r>
        <w:t xml:space="preserve">Σύμφωνα με απόφαση του Δ.Σ. της Ε.Φ.Ο.Α. </w:t>
      </w:r>
      <w:r w:rsidR="008A0856">
        <w:t xml:space="preserve">την </w:t>
      </w:r>
      <w:r>
        <w:t>11/5/2016</w:t>
      </w:r>
      <w:r w:rsidR="008A0856">
        <w:t>, ζητείται  από τις Ε</w:t>
      </w:r>
      <w:r>
        <w:t>νώσεις όπως συγκεντρώσουν σε ενιαίο κατ</w:t>
      </w:r>
      <w:r w:rsidR="008A0856">
        <w:t xml:space="preserve">άλογο όλους τους προπονητές, οι οποίοι </w:t>
      </w:r>
      <w:r>
        <w:t>έχουν άδεια ασκήσεως επαγγέλματος</w:t>
      </w:r>
      <w:r w:rsidR="002C1C14">
        <w:t>.</w:t>
      </w:r>
    </w:p>
    <w:p w:rsidR="002C1C14" w:rsidRDefault="002C1C14" w:rsidP="0070709D">
      <w:pPr>
        <w:jc w:val="both"/>
      </w:pPr>
      <w:r>
        <w:t xml:space="preserve">Ο ανωτέρω κατάλογος παρακαλούμε όπως περιέχει </w:t>
      </w:r>
      <w:r w:rsidR="008A0856">
        <w:t xml:space="preserve">ΣΩΜΑΤΕΙΟ, </w:t>
      </w:r>
      <w:r>
        <w:t>ΟΝ</w:t>
      </w:r>
      <w:r w:rsidR="008A0856">
        <w:t>ΟΜΑΤΕΠΩΝΥΜΟ, ΚΑΤΗΓΟΡΙΑ &amp; ΚΩΔΙΚΟ</w:t>
      </w:r>
      <w:r>
        <w:t xml:space="preserve"> ΑΔΕΙΑΣ, ΗΜΕΡΟΜΗΝΙΑ ΕΚΔΟΣΗΣ, ΤΗΛΕΦΩΝΟ &amp; </w:t>
      </w:r>
      <w:r>
        <w:rPr>
          <w:lang w:val="en-US"/>
        </w:rPr>
        <w:t>E</w:t>
      </w:r>
      <w:r w:rsidRPr="002C1C14">
        <w:t>-</w:t>
      </w:r>
      <w:r>
        <w:rPr>
          <w:lang w:val="en-US"/>
        </w:rPr>
        <w:t>MAIL</w:t>
      </w:r>
      <w:r w:rsidRPr="002C1C14">
        <w:t>.</w:t>
      </w:r>
    </w:p>
    <w:p w:rsidR="008A0856" w:rsidRPr="002C1C14" w:rsidRDefault="008A0856" w:rsidP="0070709D">
      <w:pPr>
        <w:jc w:val="both"/>
      </w:pPr>
      <w:r>
        <w:t>Η ανωτέρω ενημέρωση είναι σε συνέχεια των υποχρεωτικών διαδικασιών της κείμενης νομοθεσίας και αφορά σε αποφοιτήσασες/ντες των  παραγωγικών σχολών ΑΕΙ, των αναγνωρισμένων σχολών του εξωτερικού και των σχολών της Γ.Γ.Α.</w:t>
      </w:r>
    </w:p>
    <w:p w:rsidR="002C1C14" w:rsidRDefault="002C1C14" w:rsidP="008A0856">
      <w:pPr>
        <w:jc w:val="both"/>
      </w:pPr>
    </w:p>
    <w:p w:rsidR="002C1C14" w:rsidRDefault="002C1C14" w:rsidP="008A0856">
      <w:pPr>
        <w:jc w:val="both"/>
      </w:pPr>
      <w:r>
        <w:t>Με εκτίμηση,</w:t>
      </w:r>
    </w:p>
    <w:p w:rsidR="002C1C14" w:rsidRDefault="002C1C14" w:rsidP="008A0856">
      <w:pPr>
        <w:jc w:val="both"/>
      </w:pPr>
      <w:r>
        <w:t>Ο ΠΡΟΕΔΡΟΣ</w:t>
      </w:r>
      <w:r>
        <w:tab/>
      </w:r>
      <w:r>
        <w:tab/>
      </w:r>
      <w:r>
        <w:tab/>
      </w:r>
      <w:r>
        <w:tab/>
        <w:t>Ο ΓΕΝ. ΓΡΑΜΜΑΤΕΑΣ</w:t>
      </w:r>
    </w:p>
    <w:p w:rsidR="002C1C14" w:rsidRDefault="002C1C14" w:rsidP="008A0856">
      <w:pPr>
        <w:jc w:val="both"/>
      </w:pPr>
    </w:p>
    <w:p w:rsidR="002C1C14" w:rsidRDefault="002C1C14" w:rsidP="008A0856">
      <w:pPr>
        <w:jc w:val="both"/>
      </w:pPr>
    </w:p>
    <w:p w:rsidR="002C1C14" w:rsidRPr="002C1C14" w:rsidRDefault="002C1C14" w:rsidP="008A0856">
      <w:pPr>
        <w:jc w:val="both"/>
      </w:pPr>
      <w:r>
        <w:t>Σπύρος Ζαννιάς</w:t>
      </w:r>
      <w:r>
        <w:tab/>
      </w:r>
      <w:r>
        <w:tab/>
      </w:r>
      <w:r>
        <w:tab/>
      </w:r>
      <w:r>
        <w:tab/>
        <w:t>Δημήτρης Σταματιάδης</w:t>
      </w:r>
    </w:p>
    <w:p w:rsidR="002C1C14" w:rsidRPr="00681389" w:rsidRDefault="002C1C14" w:rsidP="00681389"/>
    <w:p w:rsidR="00630E40" w:rsidRDefault="00630E40" w:rsidP="002C1C14">
      <w:pPr>
        <w:spacing w:after="0"/>
      </w:pPr>
    </w:p>
    <w:sectPr w:rsidR="00630E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89"/>
    <w:rsid w:val="000F1026"/>
    <w:rsid w:val="002C1C14"/>
    <w:rsid w:val="00302022"/>
    <w:rsid w:val="00630E40"/>
    <w:rsid w:val="00681389"/>
    <w:rsid w:val="0070709D"/>
    <w:rsid w:val="008A0856"/>
    <w:rsid w:val="00E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ETLABORATORY</cp:lastModifiedBy>
  <cp:revision>2</cp:revision>
  <dcterms:created xsi:type="dcterms:W3CDTF">2016-06-10T16:55:00Z</dcterms:created>
  <dcterms:modified xsi:type="dcterms:W3CDTF">2016-06-10T16:55:00Z</dcterms:modified>
</cp:coreProperties>
</file>